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DC" w:rsidRDefault="007B7578" w:rsidP="007B7578">
      <w:pPr>
        <w:jc w:val="both"/>
      </w:pPr>
      <w:r>
        <w:t>Открытое акционерное общество «Витязь» сообщает, что</w:t>
      </w:r>
    </w:p>
    <w:p w:rsidR="007B7578" w:rsidRDefault="007B7578" w:rsidP="007B7578">
      <w:pPr>
        <w:jc w:val="both"/>
      </w:pPr>
      <w:r>
        <w:t>13 декабря 2021 года наблюдательный совет ОАО «Витязь» принял решение № 54 о заключении договора займа с учрежденным им унитарным предприятием по оказанию медицинских услуг «</w:t>
      </w:r>
      <w:proofErr w:type="gramStart"/>
      <w:r>
        <w:t>О-МЕД</w:t>
      </w:r>
      <w:proofErr w:type="gramEnd"/>
      <w:r>
        <w:t xml:space="preserve">». Стороны сделки являются </w:t>
      </w:r>
      <w:proofErr w:type="spellStart"/>
      <w:r>
        <w:t>аффилированными</w:t>
      </w:r>
      <w:proofErr w:type="spellEnd"/>
      <w:r>
        <w:t xml:space="preserve"> лицами, поскольку ОАО «Витязь» является единственным учредителем предприятия (ст. 57 Закона</w:t>
      </w:r>
      <w:proofErr w:type="gramStart"/>
      <w:r>
        <w:t xml:space="preserve"> О</w:t>
      </w:r>
      <w:proofErr w:type="gramEnd"/>
      <w:r>
        <w:t xml:space="preserve"> хозяйственных обществах). Сделка не является крупной, поскольку составляет 0,03% активов ОАО «Витязь». </w:t>
      </w:r>
    </w:p>
    <w:p w:rsidR="007B7578" w:rsidRDefault="007B7578" w:rsidP="007B7578">
      <w:pPr>
        <w:jc w:val="both"/>
      </w:pPr>
      <w:r>
        <w:t xml:space="preserve">На основании указанного решения заключен договор от 13.12.2021 № 1616д о предоставлении предприятию указанного займа на сумму 30000 (тридцать тысяч) рублей. </w:t>
      </w:r>
    </w:p>
    <w:sectPr w:rsidR="007B7578" w:rsidSect="00E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578"/>
    <w:rsid w:val="007B7578"/>
    <w:rsid w:val="00B27BE0"/>
    <w:rsid w:val="00D83A64"/>
    <w:rsid w:val="00E71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64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3A64"/>
    <w:pPr>
      <w:keepNext/>
      <w:spacing w:after="0" w:line="240" w:lineRule="auto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64"/>
    <w:rPr>
      <w:sz w:val="28"/>
      <w:szCs w:val="24"/>
    </w:rPr>
  </w:style>
  <w:style w:type="character" w:styleId="a3">
    <w:name w:val="Strong"/>
    <w:basedOn w:val="a0"/>
    <w:qFormat/>
    <w:rsid w:val="00D83A6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83A64"/>
    <w:rPr>
      <w:rFonts w:ascii="Calibri" w:hAnsi="Calibri"/>
      <w:i/>
      <w:iCs/>
      <w:color w:val="000000" w:themeColor="text1"/>
      <w:sz w:val="22"/>
    </w:rPr>
  </w:style>
  <w:style w:type="character" w:customStyle="1" w:styleId="20">
    <w:name w:val="Цитата 2 Знак"/>
    <w:basedOn w:val="a0"/>
    <w:link w:val="2"/>
    <w:uiPriority w:val="29"/>
    <w:rsid w:val="00D83A64"/>
    <w:rPr>
      <w:rFonts w:ascii="Calibri" w:hAnsi="Calibri"/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>VITYAZ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prezhevalskiy</dc:creator>
  <cp:keywords/>
  <dc:description/>
  <cp:lastModifiedBy>prezhevalskiy</cp:lastModifiedBy>
  <cp:revision>1</cp:revision>
  <dcterms:created xsi:type="dcterms:W3CDTF">2021-12-15T13:38:00Z</dcterms:created>
  <dcterms:modified xsi:type="dcterms:W3CDTF">2021-12-15T13:45:00Z</dcterms:modified>
</cp:coreProperties>
</file>